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both"/>
      </w:pPr>
      <w:r>
        <w:rPr>
          <w:sz w:val="20"/>
        </w:rPr>
        <w:t xml:space="preserve">        </w:t>
      </w:r>
      <w:r>
        <w:rPr>
          <w:sz w:val="20"/>
        </w:rPr>
        <w:t>Cantora, instrumentista e compositora paulistana, que também é pesquisadora da cultura popular brasileira e que traz em seu trabalho musical o resultado de suas andanças pelo Brasil. Garimpando saberes e sonoridades que incorpora a sua musicalidade, fazendo reverência aos mestres populares e as manifestações culturais autênticas do nosso país.</w:t>
      </w:r>
    </w:p>
    <w:p>
      <w:pPr>
        <w:pStyle w:val="style25"/>
        <w:jc w:val="both"/>
      </w:pPr>
      <w:r>
        <w:rPr>
          <w:sz w:val="20"/>
        </w:rPr>
        <w:t xml:space="preserve">        </w:t>
      </w:r>
    </w:p>
    <w:p>
      <w:pPr>
        <w:pStyle w:val="style25"/>
        <w:jc w:val="both"/>
      </w:pPr>
      <w:r>
        <w:rPr>
          <w:sz w:val="20"/>
        </w:rPr>
        <w:t xml:space="preserve">        </w:t>
      </w:r>
      <w:r>
        <w:rPr>
          <w:sz w:val="20"/>
        </w:rPr>
        <w:t xml:space="preserve">Com 6 cd´s gravados, 03 Singles e inúmeras participações em CDs e shows de artistas consagrados da Música Popular Brasileira, Kátya Teixeira teve 3 dos seus 5 CDs indicados ao </w:t>
      </w:r>
      <w:r>
        <w:rPr>
          <w:b/>
          <w:bCs/>
          <w:sz w:val="20"/>
        </w:rPr>
        <w:t>Prêmio da Música Brasileira</w:t>
      </w:r>
      <w:r>
        <w:rPr>
          <w:sz w:val="20"/>
        </w:rPr>
        <w:t xml:space="preserve">, finalista no </w:t>
      </w:r>
      <w:r>
        <w:rPr>
          <w:b/>
          <w:bCs/>
          <w:sz w:val="20"/>
        </w:rPr>
        <w:t>Prêmio Profissionais da Música</w:t>
      </w:r>
      <w:r>
        <w:rPr>
          <w:sz w:val="20"/>
        </w:rPr>
        <w:t xml:space="preserve">|2017 na categoria Artista - Raíz e </w:t>
      </w:r>
      <w:r>
        <w:rPr>
          <w:b/>
          <w:bCs/>
          <w:sz w:val="20"/>
        </w:rPr>
        <w:t xml:space="preserve">Troféu Catavento </w:t>
      </w:r>
      <w:r>
        <w:rPr>
          <w:sz w:val="20"/>
        </w:rPr>
        <w:t xml:space="preserve">2012 e 2016 de Solano Ribeiro – Rádio Cultura/SP. </w:t>
      </w:r>
    </w:p>
    <w:p>
      <w:pPr>
        <w:pStyle w:val="style25"/>
        <w:jc w:val="both"/>
      </w:pPr>
      <w:r>
        <w:rPr>
          <w:sz w:val="20"/>
        </w:rPr>
        <w:t xml:space="preserve">       </w:t>
      </w:r>
    </w:p>
    <w:p>
      <w:pPr>
        <w:pStyle w:val="style25"/>
        <w:jc w:val="both"/>
      </w:pPr>
      <w:r>
        <w:rPr>
          <w:sz w:val="20"/>
        </w:rPr>
        <w:t xml:space="preserve">        </w:t>
      </w:r>
      <w:r>
        <w:rPr>
          <w:sz w:val="20"/>
        </w:rPr>
        <w:t xml:space="preserve">Assina vários projetos culturais dentre os quais se destaca o </w:t>
      </w:r>
      <w:r>
        <w:rPr>
          <w:b/>
          <w:bCs/>
          <w:sz w:val="20"/>
        </w:rPr>
        <w:t>Dandô – Circuito de Música Dércio Marques</w:t>
      </w:r>
      <w:r>
        <w:rPr>
          <w:sz w:val="20"/>
        </w:rPr>
        <w:t xml:space="preserve"> que cria um intercâmbio e circulação de música popular em várias cidades brasileiras, além da realização de vivências e oficinas integrando e valorizando a cultura popular pelo país. Esse projeto recebeu o </w:t>
      </w:r>
      <w:r>
        <w:rPr>
          <w:b/>
          <w:bCs/>
          <w:sz w:val="20"/>
        </w:rPr>
        <w:t xml:space="preserve">Prêmio Brasil Criativo </w:t>
      </w:r>
      <w:r>
        <w:rPr>
          <w:sz w:val="20"/>
        </w:rPr>
        <w:t xml:space="preserve">do MINC/SEBRAE em 2014 como melhor projeto de Música na categoria Artes e Espetáculos e finalista no </w:t>
      </w:r>
      <w:r>
        <w:rPr>
          <w:b/>
          <w:bCs/>
          <w:sz w:val="20"/>
        </w:rPr>
        <w:t>Prêmio Profissionais da Música</w:t>
      </w:r>
      <w:r>
        <w:rPr>
          <w:sz w:val="20"/>
        </w:rPr>
        <w:t>|2017 na categoria Projetos Culturais Musicais.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</w:rPr>
        <w:t xml:space="preserve">        </w:t>
      </w:r>
      <w:r>
        <w:rPr>
          <w:sz w:val="20"/>
        </w:rPr>
        <w:t xml:space="preserve">Dos trabalhos mais recentes é importante citar o CD Coletânea </w:t>
      </w:r>
      <w:r>
        <w:rPr>
          <w:b/>
          <w:bCs/>
          <w:sz w:val="20"/>
        </w:rPr>
        <w:t>“Cantariar”,</w:t>
      </w:r>
      <w:r>
        <w:rPr>
          <w:sz w:val="20"/>
        </w:rPr>
        <w:t xml:space="preserve"> onde comemora seus 21 anos de carreira numa compilação de algumas de suas participações em CDs de parceiros ao longo de sua trajetória e o CD autoral </w:t>
      </w:r>
      <w:r>
        <w:rPr>
          <w:b/>
          <w:bCs/>
          <w:sz w:val="20"/>
        </w:rPr>
        <w:t>“As Flores do Meu Terreiro”</w:t>
      </w:r>
      <w:r>
        <w:rPr>
          <w:sz w:val="20"/>
        </w:rPr>
        <w:t>, com canções inéditas em parceria com Consuelo de Paula, Paulo Nunes, João Evangelista Rodrigues, Lígia Araújo, Rogério Santos, Gildes Bezerra, Beth Magalhães, Wander Porto, Paulo Matricó, Victor Batista e Catarina Basso.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  <w:u w:val="single"/>
        </w:rPr>
        <w:t xml:space="preserve">Kátya está lançando três singles: </w:t>
      </w:r>
    </w:p>
    <w:p>
      <w:pPr>
        <w:pStyle w:val="style25"/>
        <w:jc w:val="both"/>
      </w:pPr>
      <w:r>
        <w:rPr>
          <w:sz w:val="20"/>
          <w:u w:val="single"/>
        </w:rPr>
      </w:r>
    </w:p>
    <w:p>
      <w:pPr>
        <w:pStyle w:val="style25"/>
        <w:jc w:val="both"/>
      </w:pPr>
      <w:r>
        <w:rPr>
          <w:b/>
          <w:bCs/>
          <w:sz w:val="20"/>
        </w:rPr>
        <w:t>-Violetas e Margaridas</w:t>
      </w:r>
      <w:r>
        <w:rPr>
          <w:sz w:val="20"/>
        </w:rPr>
        <w:t xml:space="preserve"> em português e espanhol - canção em homenagem a cantautora chilena Violeta Parra e a sindicalista paraibana Margarida Maria Alves, também presente na compilação chilena de Cecília Concha Laborde o CD "HERENCIA REBELDE" Trovadoras Sin Fronteras en la Ruta de Violeta com 51 cantautoras latino-americanas.</w:t>
      </w:r>
    </w:p>
    <w:p>
      <w:pPr>
        <w:pStyle w:val="style25"/>
        <w:jc w:val="both"/>
      </w:pPr>
      <w:r>
        <w:rPr>
          <w:b/>
          <w:bCs/>
          <w:sz w:val="20"/>
        </w:rPr>
        <w:t xml:space="preserve">-Pega-Pega </w:t>
      </w:r>
      <w:r>
        <w:rPr>
          <w:sz w:val="20"/>
        </w:rPr>
        <w:t xml:space="preserve">- canção do cearense Paulo Gomes com o tema incidental Ser Criança de Darlan Marques onde conta ainda com as participações do violeiro Ricardo Vignini e do Barbatuque André Venegas na percussão corporal e efeitos. </w:t>
      </w:r>
    </w:p>
    <w:p>
      <w:pPr>
        <w:pStyle w:val="style25"/>
        <w:jc w:val="both"/>
      </w:pPr>
      <w:r>
        <w:rPr>
          <w:b/>
          <w:bCs/>
          <w:sz w:val="20"/>
        </w:rPr>
        <w:t>-Décimas para Violetas e Margaridas</w:t>
      </w:r>
      <w:r>
        <w:rPr>
          <w:sz w:val="20"/>
        </w:rPr>
        <w:t xml:space="preserve"> - retrata a mulher dentro do contexto social e histórico, do campo às grandes metrópoles. A canção foi construída a partir de uma releitura poética de Paulo Nunes para o tema "Violetas e Margaridas" de Kátya Teixeira. Numa parceria entre a poesia de Paulo, a melodia de Kátya e a harmonia de Eva Parmenter, surgiu essa obra com ares de "guerreiro alagoano" (ritmo tradicional nordestino) com a percussão de Cássia Maria mesclado com "xota" (ritmo tradicional da Galiza) do grupo galego Ergutío e a concertina portuguesa de Eva.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  <w:u w:val="single"/>
        </w:rPr>
      </w:r>
    </w:p>
    <w:p>
      <w:pPr>
        <w:pStyle w:val="style25"/>
        <w:pageBreakBefore/>
        <w:jc w:val="both"/>
      </w:pPr>
      <w:r>
        <w:rPr>
          <w:sz w:val="20"/>
          <w:u w:val="single"/>
        </w:rPr>
        <w:t xml:space="preserve">Entre os trabalhos mais recentes destacam-se: </w:t>
      </w:r>
    </w:p>
    <w:p>
      <w:pPr>
        <w:pStyle w:val="style25"/>
        <w:jc w:val="both"/>
      </w:pPr>
      <w:r>
        <w:rPr>
          <w:sz w:val="20"/>
          <w:u w:val="single"/>
        </w:rPr>
      </w:r>
    </w:p>
    <w:p>
      <w:pPr>
        <w:pStyle w:val="style25"/>
        <w:jc w:val="both"/>
      </w:pPr>
      <w:r>
        <w:rPr>
          <w:sz w:val="20"/>
        </w:rPr>
        <w:t>-Os shows comemorativo dos 21 anos de carreira com o lançamento do CD Cantariar em São Paulo - Brasil (SESC Belenzinho e SESC Pompéia)|2016;</w:t>
      </w:r>
    </w:p>
    <w:p>
      <w:pPr>
        <w:pStyle w:val="style25"/>
        <w:jc w:val="both"/>
      </w:pPr>
      <w:r>
        <w:rPr>
          <w:sz w:val="20"/>
        </w:rPr>
        <w:t>-Encontro de Culturas Tradicionais de Alto Paraíso de Goiás|2016-2017;</w:t>
      </w:r>
    </w:p>
    <w:p>
      <w:pPr>
        <w:pStyle w:val="style25"/>
        <w:jc w:val="both"/>
      </w:pPr>
      <w:r>
        <w:rPr>
          <w:sz w:val="20"/>
        </w:rPr>
        <w:t>-Shows no Outonalidades D´Orfeu em Portugal (Águeda; topo do Castelo de Sta Maria da Feira; Teatro Alba em Albergaria-a-Velha)|2016;</w:t>
      </w:r>
    </w:p>
    <w:p>
      <w:pPr>
        <w:pStyle w:val="style25"/>
        <w:jc w:val="both"/>
      </w:pPr>
      <w:r>
        <w:rPr>
          <w:sz w:val="20"/>
        </w:rPr>
        <w:t>-III Encontro Nacional Dandô - Circuito de Música Dércio Marques e I Encontro Latino Americano - Uberaba MG | 2017;</w:t>
      </w:r>
    </w:p>
    <w:p>
      <w:pPr>
        <w:pStyle w:val="style25"/>
        <w:jc w:val="both"/>
      </w:pPr>
      <w:r>
        <w:rPr>
          <w:sz w:val="20"/>
        </w:rPr>
        <w:t>-Show no Centenário de Violeta Parra no Museo Violeta Parra - Santiago do Chile;</w:t>
      </w:r>
    </w:p>
    <w:p>
      <w:pPr>
        <w:pStyle w:val="style25"/>
        <w:jc w:val="both"/>
      </w:pPr>
      <w:r>
        <w:rPr>
          <w:sz w:val="20"/>
        </w:rPr>
        <w:t>-Festival Internacional da Lusofonía Cantos Na Maré|2017 - Pontevedra - Galiza;</w:t>
      </w:r>
    </w:p>
    <w:p>
      <w:pPr>
        <w:pStyle w:val="style25"/>
        <w:jc w:val="both"/>
      </w:pPr>
      <w:r>
        <w:rPr>
          <w:sz w:val="20"/>
        </w:rPr>
        <w:t>-Festival Machi Músicas Del Mundo|2017 - Puerto Montt - Chile;</w:t>
      </w:r>
    </w:p>
    <w:p>
      <w:pPr>
        <w:pStyle w:val="style25"/>
        <w:jc w:val="both"/>
      </w:pPr>
      <w:r>
        <w:rPr>
          <w:sz w:val="20"/>
        </w:rPr>
        <w:t>-Concertos em La Ruta de Violeta Parra com Tita Parra e artistas chilenos - 2016/2017;</w:t>
      </w:r>
    </w:p>
    <w:p>
      <w:pPr>
        <w:pStyle w:val="style25"/>
        <w:jc w:val="both"/>
      </w:pPr>
      <w:r>
        <w:rPr>
          <w:sz w:val="20"/>
        </w:rPr>
        <w:t>-Turnê Argentina - março 2017 | Buenos Aires, La Pampa, Neuquén, Río Negro e Mendoza;</w:t>
      </w:r>
    </w:p>
    <w:p>
      <w:pPr>
        <w:pStyle w:val="style25"/>
        <w:jc w:val="both"/>
      </w:pPr>
      <w:r>
        <w:rPr>
          <w:sz w:val="20"/>
        </w:rPr>
        <w:t xml:space="preserve">-Turnê Uruguay – Maio 2017; </w:t>
      </w:r>
    </w:p>
    <w:p>
      <w:pPr>
        <w:pStyle w:val="style25"/>
        <w:jc w:val="both"/>
      </w:pPr>
      <w:r>
        <w:rPr>
          <w:sz w:val="20"/>
        </w:rPr>
        <w:t xml:space="preserve">-Lançamento do CD As Flores do Meu Terreiro no Teatro do SESC Belenzinho SP - Maio 2017. </w:t>
      </w:r>
    </w:p>
    <w:p>
      <w:pPr>
        <w:pStyle w:val="style25"/>
        <w:jc w:val="both"/>
      </w:pPr>
      <w:r>
        <w:rPr>
          <w:sz w:val="20"/>
        </w:rPr>
        <w:t>-Mentoria no projeto Atalhos Sonoros na Fábrica de Cultura Brasilândia - junho/julho 2017;</w:t>
      </w:r>
    </w:p>
    <w:p>
      <w:pPr>
        <w:pStyle w:val="style25"/>
        <w:jc w:val="both"/>
      </w:pPr>
      <w:r>
        <w:rPr>
          <w:sz w:val="20"/>
        </w:rPr>
        <w:t>-Show do CD As Flores do Meu Terreiro - SESC São Carlos - SP | agosto 2017;</w:t>
      </w:r>
    </w:p>
    <w:p>
      <w:pPr>
        <w:pStyle w:val="style25"/>
        <w:jc w:val="both"/>
      </w:pPr>
      <w:r>
        <w:rPr>
          <w:sz w:val="20"/>
        </w:rPr>
        <w:t>-Gravação Programa TV Dandô em Curitiba PR;</w:t>
      </w:r>
    </w:p>
    <w:p>
      <w:pPr>
        <w:pStyle w:val="style25"/>
        <w:jc w:val="both"/>
      </w:pPr>
      <w:r>
        <w:rPr>
          <w:sz w:val="20"/>
        </w:rPr>
        <w:t>-Turnê CD As Flores do Meu Terreiro - AM, RS, RJ, SP|set-out-nov 2017;</w:t>
      </w:r>
    </w:p>
    <w:p>
      <w:pPr>
        <w:pStyle w:val="style25"/>
        <w:jc w:val="both"/>
      </w:pPr>
      <w:r>
        <w:rPr>
          <w:sz w:val="20"/>
        </w:rPr>
        <w:t>-Show no 43º Festival de MPB de Ilha Solteira SP | out 2017;</w:t>
      </w:r>
    </w:p>
    <w:p>
      <w:pPr>
        <w:pStyle w:val="style25"/>
        <w:jc w:val="both"/>
      </w:pPr>
      <w:r>
        <w:rPr>
          <w:sz w:val="20"/>
        </w:rPr>
        <w:t>-FEJACAN - Mostra de Música SESC PR | nov 2017;</w:t>
      </w:r>
    </w:p>
    <w:p>
      <w:pPr>
        <w:pStyle w:val="style25"/>
        <w:jc w:val="both"/>
      </w:pPr>
      <w:r>
        <w:rPr>
          <w:sz w:val="20"/>
        </w:rPr>
        <w:t>-Shows e bate-papos pelo Projeto Dandô - Circuito de Música Dércio Marques nos Vales do Jequitinhonha e Mucuri - MG | Dez 2017;</w:t>
      </w:r>
    </w:p>
    <w:p>
      <w:pPr>
        <w:pStyle w:val="style25"/>
        <w:jc w:val="both"/>
      </w:pPr>
      <w:r>
        <w:rPr>
          <w:sz w:val="20"/>
        </w:rPr>
        <w:t>-IV Encontro Nacional Dandô - Circuito de Música Dércio Marques - Fev 2018 - Uberaba-MG|Brasil;</w:t>
      </w:r>
    </w:p>
    <w:p>
      <w:pPr>
        <w:pStyle w:val="style25"/>
        <w:jc w:val="both"/>
      </w:pPr>
      <w:r>
        <w:rPr>
          <w:sz w:val="20"/>
        </w:rPr>
        <w:t>-Turnê Europa – Portugal, Espanha e França | Maio e Junho 2018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b/>
          <w:bCs/>
          <w:sz w:val="20"/>
        </w:rPr>
        <w:t>alguns links:</w:t>
      </w:r>
    </w:p>
    <w:p>
      <w:pPr>
        <w:pStyle w:val="style25"/>
        <w:jc w:val="both"/>
      </w:pPr>
      <w:r>
        <w:rPr>
          <w:sz w:val="20"/>
        </w:rPr>
        <w:t>www.katyateixeira.com.br</w:t>
      </w:r>
    </w:p>
    <w:p>
      <w:pPr>
        <w:pStyle w:val="style25"/>
        <w:jc w:val="both"/>
      </w:pPr>
      <w:r>
        <w:rPr>
          <w:sz w:val="20"/>
        </w:rPr>
        <w:t>http://cd2mares.wixsite.com/2mares</w:t>
      </w:r>
    </w:p>
    <w:p>
      <w:pPr>
        <w:pStyle w:val="style25"/>
        <w:jc w:val="both"/>
      </w:pPr>
      <w:r>
        <w:rPr>
          <w:sz w:val="20"/>
        </w:rPr>
        <w:t>http://www.facebook.com/katyateixeirabr</w:t>
      </w:r>
    </w:p>
    <w:p>
      <w:pPr>
        <w:pStyle w:val="style25"/>
        <w:jc w:val="both"/>
      </w:pPr>
      <w:r>
        <w:rPr>
          <w:sz w:val="20"/>
        </w:rPr>
        <w:t>http://www.youtube.com/katyateixeirabr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b/>
          <w:bCs/>
          <w:sz w:val="20"/>
        </w:rPr>
        <w:t>videos:</w:t>
      </w:r>
    </w:p>
    <w:p>
      <w:pPr>
        <w:pStyle w:val="style25"/>
        <w:jc w:val="both"/>
      </w:pPr>
      <w:r>
        <w:rPr>
          <w:sz w:val="20"/>
        </w:rPr>
        <w:t>https://youtu.be/x8l-1sn2frA</w:t>
      </w:r>
    </w:p>
    <w:p>
      <w:pPr>
        <w:pStyle w:val="style25"/>
        <w:jc w:val="both"/>
      </w:pPr>
      <w:r>
        <w:rPr>
          <w:sz w:val="20"/>
        </w:rPr>
        <w:t>https://youtu.be/GvzKW4NB5Z4</w:t>
      </w:r>
    </w:p>
    <w:p>
      <w:pPr>
        <w:pStyle w:val="style25"/>
        <w:jc w:val="both"/>
      </w:pPr>
      <w:r>
        <w:rPr>
          <w:sz w:val="20"/>
        </w:rPr>
        <w:t>https://youtu.be/xDaz-QTNlsM</w:t>
      </w:r>
    </w:p>
    <w:p>
      <w:pPr>
        <w:pStyle w:val="style25"/>
        <w:jc w:val="both"/>
      </w:pPr>
      <w:r>
        <w:rPr>
          <w:sz w:val="20"/>
        </w:rPr>
        <w:t>https://youtu.be/EWn7_aMsMH4</w:t>
      </w:r>
    </w:p>
    <w:p>
      <w:pPr>
        <w:pStyle w:val="style25"/>
        <w:jc w:val="both"/>
      </w:pPr>
      <w:r>
        <w:rPr>
          <w:sz w:val="20"/>
        </w:rPr>
        <w:t>https://youtu.be/pm6Ro6isenY?list=PLF179ECE84F2F05CC</w:t>
      </w:r>
    </w:p>
    <w:p>
      <w:pPr>
        <w:pStyle w:val="style25"/>
        <w:jc w:val="both"/>
      </w:pPr>
      <w:r>
        <w:rPr>
          <w:sz w:val="20"/>
        </w:rPr>
        <w:t>https://youtu.be/OwDi3it9N4E</w:t>
      </w:r>
    </w:p>
    <w:p>
      <w:pPr>
        <w:pStyle w:val="style25"/>
        <w:jc w:val="both"/>
      </w:pPr>
      <w:r>
        <w:rPr>
          <w:sz w:val="20"/>
        </w:rPr>
        <w:t>https://youtu.be/NAZQyKSEs0U</w:t>
      </w:r>
    </w:p>
    <w:p>
      <w:pPr>
        <w:pStyle w:val="style25"/>
        <w:jc w:val="both"/>
      </w:pPr>
      <w:r>
        <w:rPr>
          <w:sz w:val="20"/>
        </w:rPr>
        <w:t>https://youtu.be/C55-fVWmZbo</w:t>
      </w:r>
    </w:p>
    <w:p>
      <w:pPr>
        <w:pStyle w:val="style25"/>
        <w:jc w:val="both"/>
      </w:pPr>
      <w:r>
        <w:rPr>
          <w:sz w:val="20"/>
        </w:rPr>
        <w:t>https://youtu.be/Oc9sGqtZpVY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pageBreakBefore/>
        <w:jc w:val="both"/>
      </w:pPr>
      <w:r>
        <w:rPr>
          <w:b/>
          <w:bCs/>
          <w:sz w:val="20"/>
        </w:rPr>
        <w:t>CDs</w:t>
      </w:r>
      <w:r>
        <w:rPr>
          <w:sz w:val="20"/>
        </w:rPr>
        <w:t xml:space="preserve"> (download/streaming):</w:t>
      </w:r>
    </w:p>
    <w:p>
      <w:pPr>
        <w:pStyle w:val="style25"/>
        <w:jc w:val="both"/>
      </w:pPr>
      <w:r>
        <w:rPr>
          <w:i/>
          <w:iCs/>
          <w:sz w:val="18"/>
          <w:szCs w:val="18"/>
        </w:rPr>
        <w:t>Distribuição Física e Digital | Tratore - http://www.tratore.com.br/um_artista.php?id=10723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b/>
          <w:bCs/>
          <w:sz w:val="20"/>
        </w:rPr>
        <w:t>As Flores do Meu Terreiro</w:t>
      </w:r>
    </w:p>
    <w:p>
      <w:pPr>
        <w:pStyle w:val="style25"/>
        <w:jc w:val="both"/>
      </w:pPr>
      <w:r>
        <w:rPr>
          <w:sz w:val="20"/>
        </w:rPr>
        <w:t>http://tratore.com.br/smartlink/asflores</w:t>
      </w:r>
    </w:p>
    <w:p>
      <w:pPr>
        <w:pStyle w:val="style25"/>
        <w:jc w:val="both"/>
      </w:pPr>
      <w:r>
        <w:rPr>
          <w:b/>
          <w:bCs/>
          <w:sz w:val="20"/>
        </w:rPr>
        <w:t>Cantariar - 21 anos de carreira</w:t>
      </w:r>
    </w:p>
    <w:p>
      <w:pPr>
        <w:pStyle w:val="style25"/>
        <w:jc w:val="both"/>
      </w:pPr>
      <w:r>
        <w:rPr>
          <w:sz w:val="20"/>
        </w:rPr>
        <w:t>http://tratore.com.br/smartlink/cantariar</w:t>
      </w:r>
    </w:p>
    <w:p>
      <w:pPr>
        <w:pStyle w:val="style25"/>
        <w:jc w:val="both"/>
      </w:pPr>
      <w:r>
        <w:rPr>
          <w:b/>
          <w:bCs/>
          <w:sz w:val="20"/>
        </w:rPr>
        <w:t xml:space="preserve">2Mares </w:t>
      </w:r>
      <w:r>
        <w:rPr>
          <w:sz w:val="20"/>
        </w:rPr>
        <w:t>- Kátya Teixeira e Luiz Salgado</w:t>
      </w:r>
    </w:p>
    <w:p>
      <w:pPr>
        <w:pStyle w:val="style25"/>
        <w:jc w:val="both"/>
      </w:pPr>
      <w:r>
        <w:rPr>
          <w:sz w:val="20"/>
        </w:rPr>
        <w:t>http://tratore.com.br/smartlink/doismares e http://tratore.com.br/smartlink/katya</w:t>
      </w:r>
    </w:p>
    <w:p>
      <w:pPr>
        <w:pStyle w:val="style25"/>
        <w:jc w:val="both"/>
      </w:pPr>
      <w:r>
        <w:rPr>
          <w:b/>
          <w:bCs/>
          <w:sz w:val="20"/>
        </w:rPr>
        <w:t>Feito de Corda e Cantiga</w:t>
      </w:r>
    </w:p>
    <w:p>
      <w:pPr>
        <w:pStyle w:val="style25"/>
        <w:jc w:val="both"/>
      </w:pPr>
      <w:r>
        <w:rPr>
          <w:sz w:val="20"/>
        </w:rPr>
        <w:t>http://tratore.com.br/smartlink/feito</w:t>
      </w:r>
    </w:p>
    <w:p>
      <w:pPr>
        <w:pStyle w:val="style25"/>
        <w:jc w:val="both"/>
      </w:pPr>
      <w:r>
        <w:rPr>
          <w:b/>
          <w:bCs/>
          <w:sz w:val="20"/>
        </w:rPr>
        <w:t>Lira do Povo</w:t>
      </w:r>
    </w:p>
    <w:p>
      <w:pPr>
        <w:pStyle w:val="style25"/>
        <w:jc w:val="both"/>
      </w:pPr>
      <w:r>
        <w:rPr>
          <w:sz w:val="20"/>
        </w:rPr>
        <w:t>http://tratore.com.br/smartlink/lira</w:t>
      </w:r>
    </w:p>
    <w:p>
      <w:pPr>
        <w:pStyle w:val="style25"/>
        <w:jc w:val="both"/>
      </w:pPr>
      <w:r>
        <w:rPr>
          <w:b/>
          <w:bCs/>
          <w:sz w:val="20"/>
        </w:rPr>
        <w:t>Katxerê</w:t>
      </w:r>
    </w:p>
    <w:p>
      <w:pPr>
        <w:pStyle w:val="style25"/>
        <w:jc w:val="both"/>
      </w:pPr>
      <w:r>
        <w:rPr>
          <w:sz w:val="20"/>
        </w:rPr>
        <w:t>http://tratore.com.br/smartlink/katxere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b/>
          <w:bCs/>
          <w:sz w:val="20"/>
        </w:rPr>
        <w:t>Singles</w:t>
      </w:r>
    </w:p>
    <w:p>
      <w:pPr>
        <w:pStyle w:val="style25"/>
        <w:jc w:val="both"/>
      </w:pPr>
      <w:r>
        <w:rPr>
          <w:b/>
          <w:bCs/>
          <w:sz w:val="20"/>
        </w:rPr>
      </w:r>
    </w:p>
    <w:p>
      <w:pPr>
        <w:pStyle w:val="style25"/>
        <w:jc w:val="both"/>
      </w:pPr>
      <w:r>
        <w:rPr>
          <w:b/>
          <w:bCs/>
          <w:sz w:val="20"/>
        </w:rPr>
        <w:t>Violetas e Margaridas</w:t>
      </w:r>
      <w:r>
        <w:rPr>
          <w:sz w:val="20"/>
        </w:rPr>
        <w:t xml:space="preserve"> (versões português-espanhol)</w:t>
      </w:r>
    </w:p>
    <w:p>
      <w:pPr>
        <w:pStyle w:val="style25"/>
        <w:jc w:val="both"/>
      </w:pPr>
      <w:r>
        <w:rPr>
          <w:sz w:val="20"/>
        </w:rPr>
        <w:t>http://tratore.com.br/smartlink/violetas</w:t>
      </w:r>
    </w:p>
    <w:p>
      <w:pPr>
        <w:pStyle w:val="style25"/>
        <w:jc w:val="both"/>
      </w:pPr>
      <w:r>
        <w:rPr>
          <w:sz w:val="20"/>
        </w:rPr>
        <w:t>https://youtu.be/F9MNv1HdQHo</w:t>
      </w:r>
    </w:p>
    <w:p>
      <w:pPr>
        <w:pStyle w:val="style25"/>
        <w:jc w:val="both"/>
      </w:pPr>
      <w:r>
        <w:rPr>
          <w:sz w:val="20"/>
        </w:rPr>
        <w:t>https://youtu.be/T6uiZvtrsOw</w:t>
      </w:r>
    </w:p>
    <w:p>
      <w:pPr>
        <w:pStyle w:val="style25"/>
        <w:jc w:val="both"/>
      </w:pPr>
      <w:r>
        <w:rPr>
          <w:b/>
          <w:bCs/>
          <w:sz w:val="20"/>
        </w:rPr>
        <w:t>Pega-Pega</w:t>
      </w:r>
    </w:p>
    <w:p>
      <w:pPr>
        <w:pStyle w:val="style25"/>
        <w:jc w:val="both"/>
      </w:pPr>
      <w:bookmarkStart w:id="0" w:name="__DdeLink__1305_2006643613"/>
      <w:r>
        <w:rPr>
          <w:sz w:val="20"/>
        </w:rPr>
        <w:t>http://tratore.com.br/smartlink</w:t>
      </w:r>
      <w:bookmarkEnd w:id="0"/>
      <w:r>
        <w:rPr>
          <w:sz w:val="20"/>
        </w:rPr>
        <w:t>/pegapega</w:t>
      </w:r>
    </w:p>
    <w:p>
      <w:pPr>
        <w:pStyle w:val="style25"/>
        <w:jc w:val="both"/>
      </w:pPr>
      <w:r>
        <w:rPr>
          <w:sz w:val="20"/>
        </w:rPr>
        <w:t>https://youtu.be/bv0AnUlwsN0</w:t>
      </w:r>
    </w:p>
    <w:p>
      <w:pPr>
        <w:pStyle w:val="style25"/>
        <w:jc w:val="both"/>
      </w:pPr>
      <w:r>
        <w:rPr>
          <w:b/>
          <w:bCs/>
          <w:sz w:val="20"/>
        </w:rPr>
        <w:t>Décimas para Violetas e Margaridas</w:t>
      </w:r>
    </w:p>
    <w:p>
      <w:pPr>
        <w:pStyle w:val="style25"/>
        <w:jc w:val="both"/>
      </w:pPr>
      <w:r>
        <w:rPr>
          <w:sz w:val="20"/>
        </w:rPr>
        <w:t xml:space="preserve">http://tratore.com.br/smartlink/decimasparavioletasemargaridas </w:t>
      </w:r>
    </w:p>
    <w:p>
      <w:pPr>
        <w:pStyle w:val="style25"/>
        <w:jc w:val="both"/>
      </w:pPr>
      <w:r>
        <w:rPr>
          <w:sz w:val="20"/>
        </w:rPr>
        <w:t>https://youtu.be/L3CyeBuwLJQ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b/>
          <w:bCs/>
          <w:sz w:val="20"/>
        </w:rPr>
        <w:t>soundcloud</w:t>
      </w:r>
    </w:p>
    <w:p>
      <w:pPr>
        <w:pStyle w:val="style25"/>
        <w:jc w:val="both"/>
      </w:pPr>
      <w:r>
        <w:rPr>
          <w:sz w:val="20"/>
        </w:rPr>
        <w:t>soundcloud.com/katya-teixeira</w:t>
      </w:r>
    </w:p>
    <w:p>
      <w:pPr>
        <w:pStyle w:val="style25"/>
        <w:jc w:val="both"/>
      </w:pPr>
      <w:r>
        <w:rPr>
          <w:sz w:val="20"/>
        </w:rPr>
        <w:t>soundcloud.com/katya-teixeira-1</w:t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sz w:val="20"/>
        </w:rPr>
      </w:r>
    </w:p>
    <w:p>
      <w:pPr>
        <w:pStyle w:val="style25"/>
        <w:jc w:val="both"/>
      </w:pPr>
      <w:r>
        <w:rPr>
          <w:b/>
          <w:bCs/>
          <w:sz w:val="20"/>
        </w:rPr>
        <w:t>Fotos em alta resolução:</w:t>
      </w:r>
    </w:p>
    <w:p>
      <w:pPr>
        <w:pStyle w:val="style25"/>
        <w:jc w:val="both"/>
      </w:pPr>
      <w:r>
        <w:rPr>
          <w:sz w:val="20"/>
        </w:rPr>
        <w:t>https://www.katyateixeira.com.br/imprensa</w:t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sz w:val="20"/>
        </w:rPr>
      </w:r>
    </w:p>
    <w:p>
      <w:pPr>
        <w:pStyle w:val="style25"/>
      </w:pPr>
      <w:r>
        <w:rPr>
          <w:b/>
          <w:bCs/>
          <w:color w:val="660000"/>
        </w:rPr>
        <w:t>Katxerê Produções Artísticas</w:t>
      </w:r>
      <w:r>
        <w:rPr/>
        <w:br/>
      </w:r>
      <w:hyperlink r:id="rId2">
        <w:r>
          <w:rPr>
            <w:rStyle w:val="style16"/>
          </w:rPr>
          <w:t>www.katyateixeira.com.br</w:t>
        </w:r>
      </w:hyperlink>
      <w:r>
        <w:rPr>
          <w:color w:val="000000"/>
        </w:rPr>
        <w:br/>
      </w:r>
      <w:hyperlink r:id="rId3">
        <w:r>
          <w:rPr>
            <w:rStyle w:val="style16"/>
          </w:rPr>
          <w:t>http://www.facebook.com/katyateixeirabr</w:t>
        </w:r>
      </w:hyperlink>
      <w:r>
        <w:rPr>
          <w:color w:val="000000"/>
        </w:rPr>
        <w:br/>
      </w:r>
      <w:hyperlink r:id="rId4">
        <w:r>
          <w:rPr>
            <w:rStyle w:val="style16"/>
          </w:rPr>
          <w:t>http://www.youtube.com/katyateixeirabr</w:t>
        </w:r>
      </w:hyperlink>
      <w:r>
        <w:rPr/>
        <w:br/>
      </w:r>
      <w:r>
        <w:rPr>
          <w:b/>
          <w:bCs/>
          <w:i/>
          <w:iCs/>
        </w:rPr>
        <w:t>+55 11 98162-1012 tim e whatsapp</w:t>
        <w:br/>
        <w:t>+55 11 99921-3002 vivo</w:t>
      </w:r>
    </w:p>
    <w:sectPr>
      <w:headerReference r:id="rId5" w:type="default"/>
      <w:footerReference r:id="rId6" w:type="default"/>
      <w:type w:val="nextPage"/>
      <w:pgSz w:h="16838" w:w="11906"/>
      <w:pgMar w:bottom="1417" w:footer="708" w:gutter="0" w:header="708" w:left="1701" w:right="1701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  <w:t>katxereprod@gmail.com                               www.katyateixeira.com.br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both"/>
    </w:pPr>
    <w:r>
      <w:rPr>
        <w:b/>
        <w:bCs/>
        <w:sz w:val="20"/>
      </w:rPr>
      <w:t>Breve Realese  | Kátya Teixeira</w:t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Texto de balão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Cabeçalho Char"/>
    <w:basedOn w:val="style15"/>
    <w:next w:val="style18"/>
    <w:rPr/>
  </w:style>
  <w:style w:styleId="style19" w:type="character">
    <w:name w:val="Rodapé Char"/>
    <w:basedOn w:val="style15"/>
    <w:next w:val="style19"/>
    <w:rPr/>
  </w:style>
  <w:style w:styleId="style20" w:type="paragraph">
    <w:name w:val="Título"/>
    <w:basedOn w:val="style0"/>
    <w:next w:val="style21"/>
    <w:pPr>
      <w:keepNext/>
      <w:spacing w:after="120" w:before="240"/>
    </w:pPr>
    <w:rPr>
      <w:rFonts w:ascii="Arial" w:cs="Lucida Sans" w:eastAsia="Microsoft YaHei" w:hAnsi="Arial"/>
      <w:sz w:val="28"/>
      <w:szCs w:val="28"/>
    </w:rPr>
  </w:style>
  <w:style w:styleId="style21" w:type="paragraph">
    <w:name w:val="Co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Lucida Sans"/>
    </w:rPr>
  </w:style>
  <w:style w:styleId="style23" w:type="paragraph">
    <w:name w:val="Legenda"/>
    <w:basedOn w:val="style0"/>
    <w:next w:val="style23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Lucida Sans"/>
    </w:rPr>
  </w:style>
  <w:style w:styleId="style25" w:type="paragraph">
    <w:name w:val="No Spacing"/>
    <w:next w:val="style2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auto"/>
      <w:sz w:val="22"/>
      <w:szCs w:val="22"/>
      <w:lang w:bidi="ar-SA" w:eastAsia="en-US" w:val="pt-BR"/>
    </w:rPr>
  </w:style>
  <w:style w:styleId="style26" w:type="paragraph">
    <w:name w:val="Balloon Text"/>
    <w:basedOn w:val="style0"/>
    <w:next w:val="style26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28" w:type="paragraph">
    <w:name w:val="Rodapé"/>
    <w:basedOn w:val="style0"/>
    <w:next w:val="style28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tyateixeira.com.br/" TargetMode="External"/><Relationship Id="rId3" Type="http://schemas.openxmlformats.org/officeDocument/2006/relationships/hyperlink" Target="http://www.facebook.com/katyateixeirabr" TargetMode="External"/><Relationship Id="rId4" Type="http://schemas.openxmlformats.org/officeDocument/2006/relationships/hyperlink" Target="http://www.youtube.com/katyateixeira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2017-03-03T22:07:00.00Z</dcterms:created>
  <dc:creator>Katya</dc:creator>
  <cp:lastModifiedBy>Katya</cp:lastModifiedBy>
  <cp:lastPrinted>2018-06-25T22:36:00.00Z</cp:lastPrinted>
  <dcterms:modified xsi:type="dcterms:W3CDTF">2018-06-25T22:46:00.00Z</dcterms:modified>
  <cp:revision>39</cp:revision>
</cp:coreProperties>
</file>